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6C" w:rsidRPr="001B29C8" w:rsidRDefault="007F156C" w:rsidP="007F156C">
      <w:pPr>
        <w:spacing w:before="100" w:beforeAutospacing="1" w:after="100" w:afterAutospacing="1"/>
        <w:jc w:val="center"/>
        <w:rPr>
          <w:rFonts w:ascii="Calibri Light" w:eastAsia="SimSun" w:hAnsi="Calibri Light"/>
          <w:b/>
          <w:caps/>
          <w:color w:val="5B9BD5"/>
          <w:spacing w:val="10"/>
          <w:sz w:val="40"/>
          <w:szCs w:val="40"/>
        </w:rPr>
      </w:pPr>
      <w:r w:rsidRPr="001B29C8">
        <w:rPr>
          <w:b/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0</wp:posOffset>
            </wp:positionV>
            <wp:extent cx="701040" cy="685800"/>
            <wp:effectExtent l="0" t="0" r="0" b="0"/>
            <wp:wrapThrough wrapText="bothSides">
              <wp:wrapPolygon edited="0">
                <wp:start x="16435" y="0"/>
                <wp:lineTo x="4109" y="3000"/>
                <wp:lineTo x="1761" y="4800"/>
                <wp:lineTo x="3522" y="21000"/>
                <wp:lineTo x="17022" y="21000"/>
                <wp:lineTo x="18783" y="12000"/>
                <wp:lineTo x="18783" y="0"/>
                <wp:lineTo x="16435" y="0"/>
              </wp:wrapPolygon>
            </wp:wrapThrough>
            <wp:docPr id="1" name="Imagen 1" descr="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(4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C8">
        <w:rPr>
          <w:rFonts w:ascii="Garamond" w:hAnsi="Garamond"/>
          <w:b/>
          <w:caps/>
          <w:color w:val="351C75"/>
          <w:sz w:val="36"/>
          <w:szCs w:val="36"/>
          <w:shd w:val="clear" w:color="auto" w:fill="FFFFFF"/>
        </w:rPr>
        <w:t>FICHA de Inscripción</w:t>
      </w:r>
    </w:p>
    <w:p w:rsidR="007F156C" w:rsidRDefault="007F156C" w:rsidP="007F156C">
      <w:pPr>
        <w:jc w:val="center"/>
        <w:rPr>
          <w:rFonts w:ascii="Garamond" w:hAnsi="Garamond"/>
          <w:color w:val="351C75"/>
          <w:sz w:val="36"/>
          <w:szCs w:val="36"/>
          <w:shd w:val="clear" w:color="auto" w:fill="FFFFFF"/>
        </w:rPr>
      </w:pPr>
      <w:r w:rsidRPr="00F05701">
        <w:rPr>
          <w:rFonts w:ascii="Garamond" w:hAnsi="Garamond"/>
          <w:color w:val="351C75"/>
          <w:sz w:val="36"/>
          <w:szCs w:val="36"/>
          <w:shd w:val="clear" w:color="auto" w:fill="FFFFFF"/>
        </w:rPr>
        <w:t>Taller de Habilidades Emocionales y Sociales</w:t>
      </w:r>
      <w:r>
        <w:rPr>
          <w:rFonts w:ascii="Garamond" w:hAnsi="Garamond"/>
          <w:color w:val="351C75"/>
          <w:sz w:val="36"/>
          <w:szCs w:val="36"/>
          <w:shd w:val="clear" w:color="auto" w:fill="FFFFFF"/>
        </w:rPr>
        <w:t xml:space="preserve"> en la Adolescencia</w:t>
      </w:r>
    </w:p>
    <w:p w:rsidR="007F156C" w:rsidRDefault="007F156C" w:rsidP="007F156C">
      <w:pPr>
        <w:jc w:val="center"/>
        <w:rPr>
          <w:rFonts w:ascii="Garamond" w:hAnsi="Garamond"/>
          <w:color w:val="351C75"/>
          <w:sz w:val="36"/>
          <w:szCs w:val="36"/>
          <w:shd w:val="clear" w:color="auto" w:fill="FFFFFF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Edad: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 de contacto: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Curso/Colegio: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madre: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Ocupación: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padre: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Ocupación: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:rsidTr="007F156C">
        <w:tc>
          <w:tcPr>
            <w:tcW w:w="3119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Hermanxs</w:t>
            </w:r>
            <w:proofErr w:type="spellEnd"/>
            <w:r>
              <w:rPr>
                <w:sz w:val="22"/>
                <w:szCs w:val="22"/>
              </w:rPr>
              <w:t>/Edades:</w:t>
            </w:r>
          </w:p>
        </w:tc>
        <w:tc>
          <w:tcPr>
            <w:tcW w:w="7371" w:type="dxa"/>
          </w:tcPr>
          <w:p w:rsidR="007F156C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</w:tbl>
    <w:p w:rsidR="007F156C" w:rsidRDefault="007F156C">
      <w:pPr>
        <w:rPr>
          <w:b/>
        </w:rPr>
      </w:pPr>
    </w:p>
    <w:p w:rsidR="007F156C" w:rsidRPr="007F156C" w:rsidRDefault="007F156C">
      <w:pPr>
        <w:rPr>
          <w:b/>
        </w:rPr>
      </w:pPr>
      <w:r w:rsidRPr="007F156C">
        <w:rPr>
          <w:b/>
        </w:rPr>
        <w:t>Información adicional</w:t>
      </w:r>
    </w:p>
    <w:p w:rsidR="007F156C" w:rsidRDefault="007F156C"/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F156C" w:rsidTr="00203A71">
        <w:tc>
          <w:tcPr>
            <w:tcW w:w="3119" w:type="dxa"/>
          </w:tcPr>
          <w:p w:rsidR="007F156C" w:rsidRPr="00AD0CA2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AD0CA2">
              <w:rPr>
                <w:sz w:val="22"/>
                <w:szCs w:val="22"/>
              </w:rPr>
              <w:t xml:space="preserve">Antecedentes </w:t>
            </w:r>
            <w:r>
              <w:rPr>
                <w:sz w:val="22"/>
                <w:szCs w:val="22"/>
              </w:rPr>
              <w:t>médicos relevantes:</w:t>
            </w:r>
          </w:p>
        </w:tc>
        <w:tc>
          <w:tcPr>
            <w:tcW w:w="7371" w:type="dxa"/>
          </w:tcPr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:rsidTr="00203A71">
        <w:tc>
          <w:tcPr>
            <w:tcW w:w="3119" w:type="dxa"/>
          </w:tcPr>
          <w:p w:rsidR="007F156C" w:rsidRPr="00AD0CA2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Antecedentes psicológicos relevantes:</w:t>
            </w:r>
          </w:p>
        </w:tc>
        <w:tc>
          <w:tcPr>
            <w:tcW w:w="7371" w:type="dxa"/>
          </w:tcPr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:rsidTr="00203A71">
        <w:tc>
          <w:tcPr>
            <w:tcW w:w="3119" w:type="dxa"/>
          </w:tcPr>
          <w:p w:rsidR="007F156C" w:rsidRDefault="007F156C" w:rsidP="00203A71">
            <w:pPr>
              <w:rPr>
                <w:b/>
                <w:color w:val="AEAAAA"/>
                <w:sz w:val="28"/>
                <w:szCs w:val="28"/>
              </w:rPr>
            </w:pPr>
            <w:r w:rsidRPr="00AD0CA2">
              <w:rPr>
                <w:sz w:val="22"/>
                <w:szCs w:val="22"/>
              </w:rPr>
              <w:t>Desempeño académico:</w:t>
            </w:r>
          </w:p>
        </w:tc>
        <w:tc>
          <w:tcPr>
            <w:tcW w:w="7371" w:type="dxa"/>
          </w:tcPr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:rsidTr="00203A71">
        <w:tc>
          <w:tcPr>
            <w:tcW w:w="3119" w:type="dxa"/>
          </w:tcPr>
          <w:p w:rsidR="007F156C" w:rsidRPr="00AD0CA2" w:rsidRDefault="007F156C" w:rsidP="009B5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B5984">
              <w:rPr>
                <w:sz w:val="22"/>
                <w:szCs w:val="22"/>
              </w:rPr>
              <w:t xml:space="preserve">escriba su desenvolvimiento </w:t>
            </w:r>
            <w:r>
              <w:rPr>
                <w:sz w:val="22"/>
                <w:szCs w:val="22"/>
              </w:rPr>
              <w:t>social:</w:t>
            </w:r>
          </w:p>
        </w:tc>
        <w:tc>
          <w:tcPr>
            <w:tcW w:w="7371" w:type="dxa"/>
          </w:tcPr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:rsidTr="00203A71">
        <w:tc>
          <w:tcPr>
            <w:tcW w:w="3119" w:type="dxa"/>
          </w:tcPr>
          <w:p w:rsidR="007F156C" w:rsidRPr="00AD0CA2" w:rsidRDefault="007F156C" w:rsidP="00203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Qué esperas lograr con este taller?</w:t>
            </w:r>
          </w:p>
        </w:tc>
        <w:tc>
          <w:tcPr>
            <w:tcW w:w="7371" w:type="dxa"/>
          </w:tcPr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E6031D" w:rsidTr="00203A71">
        <w:tc>
          <w:tcPr>
            <w:tcW w:w="3119" w:type="dxa"/>
          </w:tcPr>
          <w:p w:rsidR="00E6031D" w:rsidRDefault="00E6031D" w:rsidP="00203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Modalidad de preferencia (online o presencial):</w:t>
            </w:r>
          </w:p>
        </w:tc>
        <w:tc>
          <w:tcPr>
            <w:tcW w:w="7371" w:type="dxa"/>
          </w:tcPr>
          <w:p w:rsidR="00E6031D" w:rsidRDefault="00E6031D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:rsidTr="00203A71">
        <w:tc>
          <w:tcPr>
            <w:tcW w:w="3119" w:type="dxa"/>
          </w:tcPr>
          <w:p w:rsidR="007F156C" w:rsidRDefault="007F156C" w:rsidP="00203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Observaciones:</w:t>
            </w:r>
          </w:p>
        </w:tc>
        <w:tc>
          <w:tcPr>
            <w:tcW w:w="7371" w:type="dxa"/>
          </w:tcPr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</w:tbl>
    <w:p w:rsidR="00471F80" w:rsidRDefault="00471F80"/>
    <w:p w:rsidR="007F156C" w:rsidRDefault="007F156C"/>
    <w:p w:rsidR="00E6031D" w:rsidRPr="00E6031D" w:rsidRDefault="00E6031D">
      <w:pPr>
        <w:rPr>
          <w:b/>
        </w:rPr>
      </w:pPr>
    </w:p>
    <w:p w:rsidR="00E6031D" w:rsidRDefault="00E6031D" w:rsidP="00E6031D">
      <w:pPr>
        <w:shd w:val="clear" w:color="auto" w:fill="FFFFFF"/>
        <w:spacing w:line="330" w:lineRule="atLeast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</w:p>
    <w:p w:rsidR="007F156C" w:rsidRDefault="007F156C" w:rsidP="007F156C">
      <w:pPr>
        <w:shd w:val="clear" w:color="auto" w:fill="FFFFFF"/>
        <w:spacing w:line="330" w:lineRule="atLeast"/>
        <w:jc w:val="center"/>
        <w:rPr>
          <w:rFonts w:ascii="Arial" w:hAnsi="Arial" w:cs="Arial"/>
          <w:color w:val="222222"/>
          <w:sz w:val="22"/>
          <w:szCs w:val="22"/>
        </w:rPr>
      </w:pPr>
    </w:p>
    <w:p w:rsidR="007F156C" w:rsidRDefault="007F156C" w:rsidP="007F156C">
      <w:pPr>
        <w:shd w:val="clear" w:color="auto" w:fill="FFFFFF"/>
        <w:jc w:val="right"/>
        <w:rPr>
          <w:rFonts w:ascii="Arial" w:hAnsi="Arial" w:cs="Arial"/>
          <w:color w:val="222222"/>
        </w:rPr>
      </w:pPr>
      <w:r>
        <w:rPr>
          <w:rFonts w:ascii="Garamond" w:hAnsi="Garamond" w:cs="Arial"/>
          <w:i/>
          <w:iCs/>
          <w:color w:val="000000"/>
        </w:rPr>
        <w:t>"Las relaciones sociales positivas constituyen un elemento protector ante las diferentes situaciones de la vida, protegiendo del estrés y de caer en estados depresivos’’.</w:t>
      </w:r>
    </w:p>
    <w:p w:rsidR="007F156C" w:rsidRDefault="007F156C" w:rsidP="007F156C">
      <w:pPr>
        <w:rPr>
          <w:b/>
        </w:rPr>
      </w:pPr>
    </w:p>
    <w:p w:rsidR="007F156C" w:rsidRDefault="007F156C" w:rsidP="007F156C">
      <w:pPr>
        <w:rPr>
          <w:b/>
        </w:rPr>
      </w:pPr>
    </w:p>
    <w:p w:rsidR="007F156C" w:rsidRDefault="007F156C" w:rsidP="007F156C">
      <w:pPr>
        <w:rPr>
          <w:b/>
        </w:rPr>
      </w:pPr>
    </w:p>
    <w:p w:rsidR="007F156C" w:rsidRDefault="007F156C" w:rsidP="007F156C">
      <w:pPr>
        <w:rPr>
          <w:b/>
        </w:rPr>
      </w:pPr>
    </w:p>
    <w:p w:rsidR="007F156C" w:rsidRDefault="007F156C" w:rsidP="007F156C">
      <w:pPr>
        <w:rPr>
          <w:b/>
        </w:rPr>
      </w:pPr>
    </w:p>
    <w:p w:rsidR="007F156C" w:rsidRDefault="007F156C"/>
    <w:sectPr w:rsidR="007F1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6C"/>
    <w:rsid w:val="00471F80"/>
    <w:rsid w:val="007F156C"/>
    <w:rsid w:val="009B5984"/>
    <w:rsid w:val="00E6031D"/>
    <w:rsid w:val="00F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24DCF"/>
  <w15:chartTrackingRefBased/>
  <w15:docId w15:val="{D6E71067-7964-45D8-B0EC-D3265F54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15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7F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rodriguez</dc:creator>
  <cp:keywords/>
  <dc:description/>
  <cp:lastModifiedBy>Pamela rodriguez</cp:lastModifiedBy>
  <cp:revision>4</cp:revision>
  <dcterms:created xsi:type="dcterms:W3CDTF">2021-10-22T17:45:00Z</dcterms:created>
  <dcterms:modified xsi:type="dcterms:W3CDTF">2023-03-01T14:40:00Z</dcterms:modified>
</cp:coreProperties>
</file>